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spacing w:line="100" w:lineRule="exact"/>
        <w:rPr>
          <w:rFonts w:cs="Arial"/>
          <w:b/>
          <w:sz w:val="18"/>
          <w:szCs w:val="18"/>
          <w:lang w:eastAsia="zh-CN"/>
        </w:rPr>
      </w:pPr>
    </w:p>
    <w:p>
      <w:pPr>
        <w:pStyle w:val="9"/>
        <w:tabs>
          <w:tab w:val="center" w:pos="5069"/>
          <w:tab w:val="right" w:pos="10139"/>
        </w:tabs>
        <w:spacing w:line="260" w:lineRule="exact"/>
        <w:jc w:val="left"/>
        <w:rPr>
          <w:rFonts w:cs="Arial"/>
          <w:b/>
          <w:sz w:val="22"/>
          <w:szCs w:val="22"/>
          <w:lang w:eastAsia="zh-CN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  <w:lang w:eastAsia="zh-CN"/>
        </w:rPr>
        <w:t>TESTING APPLICATION FORM</w:t>
      </w:r>
      <w:r>
        <w:rPr>
          <w:rFonts w:cs="Arial"/>
          <w:b/>
          <w:sz w:val="22"/>
          <w:szCs w:val="22"/>
          <w:lang w:eastAsia="zh-CN"/>
        </w:rPr>
        <w:tab/>
      </w:r>
    </w:p>
    <w:p>
      <w:pPr>
        <w:spacing w:line="260" w:lineRule="exact"/>
        <w:jc w:val="center"/>
        <w:rPr>
          <w:rFonts w:eastAsia="黑体" w:cs="Arial"/>
          <w:sz w:val="22"/>
          <w:szCs w:val="22"/>
          <w:lang w:eastAsia="zh-CN"/>
        </w:rPr>
      </w:pPr>
      <w:r>
        <w:rPr>
          <w:rFonts w:eastAsia="黑体" w:cs="Arial"/>
          <w:sz w:val="22"/>
          <w:szCs w:val="22"/>
          <w:lang w:eastAsia="zh-CN"/>
        </w:rPr>
        <w:t>测试申请表</w:t>
      </w:r>
    </w:p>
    <w:p>
      <w:pPr>
        <w:spacing w:line="260" w:lineRule="exact"/>
        <w:rPr>
          <w:rFonts w:eastAsia="'宋体" w:cs="Arial"/>
          <w:color w:val="FF0000"/>
          <w:sz w:val="18"/>
          <w:szCs w:val="18"/>
          <w:lang w:eastAsia="zh-CN"/>
        </w:rPr>
      </w:pPr>
      <w:r>
        <w:rPr>
          <w:rFonts w:hAnsi="宋体" w:cs="Arial"/>
          <w:color w:val="FF0000"/>
          <w:sz w:val="18"/>
          <w:szCs w:val="18"/>
          <w:lang w:eastAsia="zh-CN"/>
        </w:rPr>
        <w:t>下列填写的资料将显示于报告上，请务必认真确实填写</w:t>
      </w:r>
      <w:r>
        <w:rPr>
          <w:rFonts w:hint="eastAsia" w:hAnsi="宋体" w:cs="Arial"/>
          <w:color w:val="FF0000"/>
          <w:sz w:val="18"/>
          <w:szCs w:val="18"/>
          <w:lang w:eastAsia="zh-CN"/>
        </w:rPr>
        <w:t>。</w:t>
      </w:r>
      <w:r>
        <w:rPr>
          <w:rFonts w:cs="Arial"/>
          <w:color w:val="FF0000"/>
          <w:sz w:val="18"/>
          <w:szCs w:val="18"/>
          <w:lang w:eastAsia="zh-CN"/>
        </w:rPr>
        <w:t>★</w:t>
      </w:r>
      <w:r>
        <w:rPr>
          <w:rFonts w:hAnsi="宋体" w:cs="Arial"/>
          <w:bCs/>
          <w:color w:val="FF0000"/>
          <w:sz w:val="18"/>
          <w:szCs w:val="18"/>
          <w:lang w:eastAsia="zh-CN"/>
        </w:rPr>
        <w:t>号处为选填项目，一份申请表对应一份报告。请用中英文对照大写填写；加出中文或者英文报告，报告完成后如需修改报告内容</w:t>
      </w:r>
      <w:r>
        <w:rPr>
          <w:rFonts w:hint="eastAsia" w:hAnsi="宋体" w:cs="Arial"/>
          <w:bCs/>
          <w:color w:val="FF0000"/>
          <w:sz w:val="18"/>
          <w:szCs w:val="18"/>
          <w:lang w:eastAsia="zh-CN"/>
        </w:rPr>
        <w:t>，</w:t>
      </w:r>
      <w:r>
        <w:rPr>
          <w:rFonts w:hAnsi="宋体" w:cs="Arial"/>
          <w:bCs/>
          <w:color w:val="FF0000"/>
          <w:sz w:val="18"/>
          <w:szCs w:val="18"/>
          <w:lang w:eastAsia="zh-CN"/>
        </w:rPr>
        <w:t>将另收取报告费用</w:t>
      </w:r>
      <w:r>
        <w:rPr>
          <w:rFonts w:cs="Arial"/>
          <w:bCs/>
          <w:color w:val="FF0000"/>
          <w:sz w:val="18"/>
          <w:szCs w:val="18"/>
          <w:lang w:eastAsia="zh-CN"/>
        </w:rPr>
        <w:t>RMB</w:t>
      </w:r>
      <w:r>
        <w:rPr>
          <w:rFonts w:hint="eastAsia" w:cs="Arial"/>
          <w:bCs/>
          <w:color w:val="FF0000"/>
          <w:sz w:val="18"/>
          <w:szCs w:val="18"/>
          <w:lang w:eastAsia="zh-CN"/>
        </w:rPr>
        <w:t>215元/份</w:t>
      </w:r>
      <w:r>
        <w:rPr>
          <w:rFonts w:cs="Arial"/>
          <w:bCs/>
          <w:color w:val="FF0000"/>
          <w:sz w:val="18"/>
          <w:szCs w:val="18"/>
          <w:lang w:eastAsia="zh-CN"/>
        </w:rPr>
        <w:t>,</w:t>
      </w:r>
      <w:r>
        <w:rPr>
          <w:rFonts w:hint="eastAsia" w:cs="Arial"/>
          <w:bCs/>
          <w:color w:val="FF0000"/>
          <w:sz w:val="18"/>
          <w:szCs w:val="18"/>
          <w:lang w:eastAsia="zh-CN"/>
        </w:rPr>
        <w:t xml:space="preserve"> </w:t>
      </w:r>
      <w:r>
        <w:rPr>
          <w:rFonts w:eastAsia="'宋体" w:cs="Arial"/>
          <w:color w:val="FF0000"/>
          <w:sz w:val="18"/>
          <w:szCs w:val="18"/>
          <w:lang w:eastAsia="zh-CN"/>
        </w:rPr>
        <w:t>请在测试前付款</w:t>
      </w:r>
      <w:r>
        <w:rPr>
          <w:rFonts w:hAnsi="宋体" w:cs="Arial"/>
          <w:bCs/>
          <w:color w:val="FF0000"/>
          <w:sz w:val="18"/>
          <w:szCs w:val="18"/>
          <w:lang w:eastAsia="zh-CN"/>
        </w:rPr>
        <w:t>。</w:t>
      </w:r>
      <w:r>
        <w:rPr>
          <w:rFonts w:eastAsia="'宋体" w:cs="Arial"/>
          <w:color w:val="FF0000"/>
          <w:sz w:val="18"/>
          <w:szCs w:val="18"/>
          <w:lang w:eastAsia="zh-CN"/>
        </w:rPr>
        <w:t xml:space="preserve">    </w:t>
      </w:r>
    </w:p>
    <w:p>
      <w:pPr>
        <w:spacing w:line="260" w:lineRule="exact"/>
        <w:rPr>
          <w:rFonts w:eastAsia="楷体" w:cs="Arial"/>
          <w:color w:val="000000"/>
          <w:sz w:val="18"/>
          <w:szCs w:val="18"/>
          <w:lang w:eastAsia="zh-CN"/>
        </w:rPr>
      </w:pPr>
      <w:r>
        <w:rPr>
          <w:rFonts w:eastAsia="'宋体" w:cs="Arial"/>
          <w:color w:val="FF0000"/>
          <w:sz w:val="18"/>
          <w:szCs w:val="18"/>
          <w:lang w:eastAsia="zh-CN"/>
        </w:rPr>
        <w:t xml:space="preserve"> </w:t>
      </w:r>
      <w:r>
        <w:rPr>
          <w:rFonts w:hint="eastAsia" w:eastAsia="'宋体" w:cs="Arial"/>
          <w:color w:val="000000"/>
          <w:sz w:val="18"/>
          <w:szCs w:val="18"/>
          <w:lang w:eastAsia="zh-CN"/>
        </w:rPr>
        <w:t>Report Style 报告形式 ：</w:t>
      </w:r>
      <w:r>
        <w:rPr>
          <w:rFonts w:eastAsia="楷体" w:cs="Arial"/>
          <w:color w:val="000000"/>
          <w:sz w:val="18"/>
          <w:szCs w:val="18"/>
          <w:lang w:eastAsia="zh-CN"/>
        </w:rPr>
        <w:sym w:font="Marlett" w:char="F031"/>
      </w:r>
      <w:r>
        <w:rPr>
          <w:rFonts w:hint="eastAsia" w:eastAsia="楷体" w:cs="Arial"/>
          <w:color w:val="000000"/>
          <w:sz w:val="18"/>
          <w:szCs w:val="18"/>
          <w:lang w:eastAsia="zh-CN"/>
        </w:rPr>
        <w:t xml:space="preserve"> English 英文          </w:t>
      </w:r>
      <w:r>
        <w:rPr>
          <w:rFonts w:eastAsia="楷体" w:cs="Arial"/>
          <w:color w:val="000000"/>
          <w:sz w:val="18"/>
          <w:szCs w:val="18"/>
          <w:lang w:eastAsia="zh-CN"/>
        </w:rPr>
        <w:sym w:font="Marlett" w:char="F031"/>
      </w:r>
      <w:r>
        <w:rPr>
          <w:rFonts w:hint="eastAsia" w:eastAsia="楷体" w:cs="Arial"/>
          <w:color w:val="000000"/>
          <w:sz w:val="18"/>
          <w:szCs w:val="18"/>
          <w:lang w:eastAsia="zh-CN"/>
        </w:rPr>
        <w:t xml:space="preserve"> Chinese 中文</w:t>
      </w:r>
    </w:p>
    <w:tbl>
      <w:tblPr>
        <w:tblW w:w="102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single" w:color="auto" w:sz="4" w:space="0"/>
              <w:bottom w:val="dotted" w:color="auto" w:sz="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>Company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 xml:space="preserve"> Name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 (English):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dotted" w:color="auto" w:sz="2" w:space="0"/>
              <w:bottom w:val="dotted" w:color="auto" w:sz="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>报告抬头公司(中文):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2" w:hRule="atLeast"/>
        </w:trPr>
        <w:tc>
          <w:tcPr>
            <w:tcW w:w="10206" w:type="dxa"/>
            <w:tcBorders>
              <w:top w:val="dotted" w:color="auto" w:sz="2" w:space="0"/>
              <w:bottom w:val="dotted" w:color="auto" w:sz="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Address (English):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dotted" w:color="auto" w:sz="2" w:space="0"/>
              <w:bottom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>公司地址(中文):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="楷体" w:cs="Arial"/>
                <w:b/>
                <w:color w:val="FF0000"/>
                <w:sz w:val="21"/>
                <w:szCs w:val="21"/>
                <w:lang w:eastAsia="zh-CN"/>
              </w:rPr>
              <w:t>若</w:t>
            </w:r>
            <w:r>
              <w:rPr>
                <w:rFonts w:eastAsia="楷体" w:cs="Arial"/>
                <w:b/>
                <w:color w:val="FF0000"/>
                <w:sz w:val="21"/>
                <w:szCs w:val="21"/>
                <w:lang w:eastAsia="zh-CN"/>
              </w:rPr>
              <w:t>付款方与</w:t>
            </w:r>
            <w:r>
              <w:rPr>
                <w:rFonts w:hint="eastAsia" w:eastAsia="楷体" w:cs="Arial"/>
                <w:b/>
                <w:color w:val="FF0000"/>
                <w:sz w:val="21"/>
                <w:szCs w:val="21"/>
                <w:lang w:eastAsia="zh-CN"/>
              </w:rPr>
              <w:t>报告抬头</w:t>
            </w:r>
            <w:r>
              <w:rPr>
                <w:rFonts w:hint="eastAsia" w:cs="Arial"/>
                <w:b/>
                <w:color w:val="FF0000"/>
                <w:sz w:val="21"/>
                <w:szCs w:val="21"/>
                <w:lang w:eastAsia="zh-CN"/>
              </w:rPr>
              <w:t>公司</w:t>
            </w:r>
            <w:r>
              <w:rPr>
                <w:rFonts w:eastAsia="楷体" w:cs="Arial"/>
                <w:b/>
                <w:color w:val="FF0000"/>
                <w:sz w:val="21"/>
                <w:szCs w:val="21"/>
                <w:lang w:eastAsia="zh-CN"/>
              </w:rPr>
              <w:t>不同，请填写以下</w:t>
            </w:r>
            <w:r>
              <w:rPr>
                <w:rFonts w:hint="eastAsia" w:eastAsia="楷体" w:cs="Arial"/>
                <w:b/>
                <w:color w:val="FF0000"/>
                <w:sz w:val="21"/>
                <w:szCs w:val="21"/>
                <w:lang w:eastAsia="zh-CN"/>
              </w:rPr>
              <w:t>信息,</w:t>
            </w:r>
            <w:r>
              <w:rPr>
                <w:rFonts w:hint="eastAsia" w:hAnsi="宋体" w:cs="Arial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楷体" w:cs="Arial"/>
                <w:b/>
                <w:color w:val="FF0000"/>
                <w:sz w:val="21"/>
                <w:szCs w:val="21"/>
                <w:lang w:eastAsia="zh-CN"/>
              </w:rPr>
              <w:t xml:space="preserve">国内客户付款可只填写中文，国外客户付款请填写英文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single" w:color="auto" w:sz="4" w:space="0"/>
              <w:bottom w:val="dotted" w:color="auto" w:sz="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hint="eastAsia" w:eastAsia="楷体" w:cs="Arial"/>
                <w:sz w:val="21"/>
                <w:szCs w:val="21"/>
                <w:lang w:val="en-US" w:eastAsia="zh-CN"/>
              </w:rPr>
              <w:t>Manufacture</w:t>
            </w:r>
            <w:r>
              <w:rPr>
                <w:rFonts w:hint="default" w:eastAsia="楷体" w:cs="Arial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eastAsia="楷体" w:cs="Arial"/>
                <w:sz w:val="21"/>
                <w:szCs w:val="21"/>
                <w:lang w:val="en-US" w:eastAsia="zh-CN"/>
              </w:rPr>
              <w:t xml:space="preserve">s name 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(English):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dotted" w:color="auto" w:sz="2" w:space="0"/>
              <w:bottom w:val="dotted" w:color="auto" w:sz="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制造商名称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(中文):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dotted" w:color="auto" w:sz="2" w:space="0"/>
              <w:bottom w:val="dotted" w:color="auto" w:sz="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Address (English):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dotted" w:color="auto" w:sz="2" w:space="0"/>
              <w:bottom w:val="dotted" w:color="auto" w:sz="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>地址(中文):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dotted" w:color="auto" w:sz="2" w:space="0"/>
              <w:bottom w:val="dotted" w:color="auto" w:sz="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Email(邮箱):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dotted" w:color="auto" w:sz="2" w:space="0"/>
              <w:bottom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>Contact Person (联系人):                 Mobile (手机)</w:t>
            </w:r>
            <w:r>
              <w:rPr>
                <w:rFonts w:hint="eastAsia" w:eastAsia="楷体" w:cs="Arial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 xml:space="preserve">                      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   Tel (电话):      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       Fax (传真):   </w:t>
            </w:r>
          </w:p>
        </w:tc>
      </w:tr>
    </w:tbl>
    <w:p>
      <w:pPr>
        <w:spacing w:line="260" w:lineRule="exact"/>
        <w:rPr>
          <w:rFonts w:eastAsia="楷体" w:cs="Arial"/>
          <w:color w:val="000000"/>
          <w:sz w:val="18"/>
          <w:szCs w:val="18"/>
          <w:lang w:eastAsia="zh-CN"/>
        </w:rPr>
      </w:pPr>
    </w:p>
    <w:tbl>
      <w:tblPr>
        <w:tblW w:w="10206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820"/>
        <w:gridCol w:w="5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20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楷体" w:cs="Arial"/>
                <w:b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b/>
                <w:sz w:val="21"/>
                <w:szCs w:val="21"/>
                <w:lang w:eastAsia="zh-CN"/>
              </w:rPr>
              <w:t>Sample Description (产品名称)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020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60" w:lineRule="exact"/>
              <w:rPr>
                <w:rFonts w:hAnsi="宋体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hAnsi="宋体" w:cs="Arial"/>
                <w:b/>
                <w:sz w:val="21"/>
                <w:szCs w:val="21"/>
                <w:lang w:eastAsia="zh-CN"/>
              </w:rPr>
              <w:t>以下</w:t>
            </w:r>
            <w:r>
              <w:rPr>
                <w:rFonts w:hAnsi="宋体" w:cs="Arial"/>
                <w:b/>
                <w:sz w:val="21"/>
                <w:szCs w:val="21"/>
                <w:lang w:eastAsia="zh-CN"/>
              </w:rPr>
              <w:t>栏为选填项目</w:t>
            </w:r>
            <w:r>
              <w:rPr>
                <w:rFonts w:hint="eastAsia" w:hAnsi="宋体" w:cs="Arial"/>
                <w:b/>
                <w:sz w:val="21"/>
                <w:szCs w:val="21"/>
                <w:lang w:eastAsia="zh-CN"/>
              </w:rPr>
              <w:t>，若一个产品有多个型号或多个产品名称，需提供《差异说明》，表格让</w:t>
            </w:r>
            <w:r>
              <w:rPr>
                <w:rFonts w:hint="eastAsia" w:hAnsi="宋体" w:cs="Arial"/>
                <w:b/>
                <w:sz w:val="21"/>
                <w:szCs w:val="21"/>
                <w:lang w:val="en-US" w:eastAsia="zh-CN"/>
              </w:rPr>
              <w:t>HANGYUN</w:t>
            </w:r>
            <w:r>
              <w:rPr>
                <w:rFonts w:hint="eastAsia" w:hAnsi="宋体" w:cs="Arial"/>
                <w:b/>
                <w:sz w:val="21"/>
                <w:szCs w:val="21"/>
                <w:lang w:eastAsia="zh-CN"/>
              </w:rPr>
              <w:t>负责人提供。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8" w:hRule="atLeast"/>
        </w:trPr>
        <w:tc>
          <w:tcPr>
            <w:tcW w:w="4820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dotted" w:color="auto" w:sz="2" w:space="0"/>
            </w:tcBorders>
            <w:vAlign w:val="top"/>
          </w:tcPr>
          <w:p>
            <w:pPr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★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Main Test  Model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.(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主检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型号)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 xml:space="preserve"> :</w:t>
            </w:r>
          </w:p>
        </w:tc>
        <w:tc>
          <w:tcPr>
            <w:tcW w:w="5386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4" w:space="0"/>
            </w:tcBorders>
            <w:vAlign w:val="top"/>
          </w:tcPr>
          <w:p>
            <w:pPr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★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Trade Mark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商标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) 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20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dotted" w:color="auto" w:sz="2" w:space="0"/>
            </w:tcBorders>
            <w:vAlign w:val="top"/>
          </w:tcPr>
          <w:p>
            <w:pPr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★</w:t>
            </w:r>
            <w:r>
              <w:rPr>
                <w:rFonts w:hint="eastAsia" w:eastAsia="楷体" w:cs="Arial"/>
                <w:sz w:val="21"/>
                <w:szCs w:val="21"/>
                <w:lang w:val="en-US" w:eastAsia="zh-CN"/>
              </w:rPr>
              <w:t>Adding Model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附加型号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 xml:space="preserve"> :</w:t>
            </w:r>
          </w:p>
        </w:tc>
        <w:tc>
          <w:tcPr>
            <w:tcW w:w="5386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4" w:space="0"/>
            </w:tcBorders>
            <w:vAlign w:val="top"/>
          </w:tcPr>
          <w:p>
            <w:pPr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★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 xml:space="preserve">Voltage 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供电电压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) 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20" w:type="dxa"/>
            <w:tcBorders>
              <w:top w:val="dotted" w:color="auto" w:sz="2" w:space="0"/>
              <w:left w:val="single" w:color="auto" w:sz="4" w:space="0"/>
              <w:bottom w:val="single" w:color="auto" w:sz="4" w:space="0"/>
              <w:right w:val="dotted" w:color="auto" w:sz="2" w:space="0"/>
            </w:tcBorders>
            <w:vAlign w:val="top"/>
          </w:tcPr>
          <w:p>
            <w:pPr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★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Power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功率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) 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5386" w:type="dxa"/>
            <w:tcBorders>
              <w:top w:val="dotted" w:color="auto" w:sz="2" w:space="0"/>
              <w:left w:val="dotted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★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Other (其它说明)</w:t>
            </w:r>
            <w:r>
              <w:rPr>
                <w:rFonts w:hint="eastAsia" w:eastAsia="楷体" w:cs="Arial"/>
                <w:sz w:val="21"/>
                <w:szCs w:val="21"/>
                <w:lang w:val="en-US" w:eastAsia="zh-CN"/>
              </w:rPr>
              <w:t>:</w:t>
            </w:r>
          </w:p>
        </w:tc>
      </w:tr>
    </w:tbl>
    <w:p>
      <w:pPr>
        <w:spacing w:line="260" w:lineRule="exact"/>
        <w:rPr>
          <w:rFonts w:eastAsia="楷体" w:cs="Arial"/>
          <w:color w:val="000000"/>
          <w:sz w:val="18"/>
          <w:szCs w:val="18"/>
          <w:lang w:eastAsia="zh-CN"/>
        </w:rPr>
      </w:pPr>
    </w:p>
    <w:tbl>
      <w:tblPr>
        <w:tblW w:w="102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753"/>
        <w:gridCol w:w="2578"/>
        <w:gridCol w:w="2154"/>
        <w:gridCol w:w="2166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4" w:hRule="atLeast"/>
        </w:trPr>
        <w:tc>
          <w:tcPr>
            <w:tcW w:w="10206" w:type="dxa"/>
            <w:gridSpan w:val="5"/>
            <w:tcBorders>
              <w:top w:val="single" w:color="auto" w:sz="4" w:space="0"/>
              <w:bottom w:val="dotted" w:color="auto" w:sz="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hAnsi="宋体" w:cs="Arial"/>
                <w:b/>
                <w:sz w:val="18"/>
                <w:szCs w:val="18"/>
                <w:lang w:eastAsia="zh-CN"/>
              </w:rPr>
              <w:t>*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>Test requested: please fill in test standard(s)/method(s) or item(s).</w:t>
            </w:r>
          </w:p>
          <w:p>
            <w:pPr>
              <w:widowControl/>
              <w:wordWrap/>
              <w:adjustRightInd/>
              <w:snapToGrid/>
              <w:spacing w:before="0" w:after="0" w:line="2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 (测试要求: 请按您所需填写测试标准/方法，项目)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4" w:hRule="atLeast"/>
        </w:trPr>
        <w:tc>
          <w:tcPr>
            <w:tcW w:w="10206" w:type="dxa"/>
            <w:gridSpan w:val="5"/>
            <w:tcBorders>
              <w:top w:val="dotted" w:color="auto" w:sz="2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eastAsia="楷体" w:cs="Arial"/>
                <w:b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b/>
                <w:sz w:val="18"/>
                <w:szCs w:val="18"/>
                <w:lang w:eastAsia="zh-CN"/>
              </w:rPr>
              <w:t>请务必提供不少于指定数量，重量（或表面积）的样品，以避免因样品不足补样而造成的时间损失。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4" w:hRule="atLeast"/>
        </w:trPr>
        <w:tc>
          <w:tcPr>
            <w:tcW w:w="1753" w:type="dxa"/>
            <w:tcBorders>
              <w:top w:val="single" w:color="auto" w:sz="4" w:space="0"/>
              <w:bottom w:val="dotted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8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测试项目Test Item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8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测试标准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Test Standard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8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测试条件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Test Condition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8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测试样品数量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Quantity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8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备注Remark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eastAsia="楷体" w:cs="Arial"/>
                <w:sz w:val="18"/>
                <w:szCs w:val="18"/>
                <w:lang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eastAsia="楷体" w:cs="Arial"/>
                <w:sz w:val="18"/>
                <w:szCs w:val="18"/>
                <w:lang w:eastAsia="zh-CN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eastAsia="楷体" w:cs="Arial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 w:hRule="atLeast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eastAsia="楷体" w:cs="Arial"/>
                <w:sz w:val="18"/>
                <w:szCs w:val="18"/>
                <w:lang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eastAsia="楷体" w:cs="Arial"/>
                <w:sz w:val="18"/>
                <w:szCs w:val="18"/>
                <w:lang w:eastAsia="zh-CN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80" w:lineRule="exact"/>
              <w:ind w:left="0" w:leftChars="0" w:right="0" w:firstLine="0" w:firstLineChars="0"/>
              <w:textAlignment w:val="auto"/>
              <w:outlineLvl w:val="9"/>
              <w:rPr>
                <w:rFonts w:eastAsia="楷体" w:cs="Arial"/>
                <w:sz w:val="18"/>
                <w:szCs w:val="18"/>
                <w:lang w:eastAsia="zh-CN"/>
              </w:rPr>
            </w:pPr>
          </w:p>
        </w:tc>
      </w:tr>
    </w:tbl>
    <w:p>
      <w:pPr>
        <w:spacing w:line="260" w:lineRule="exact"/>
        <w:rPr>
          <w:rFonts w:eastAsia="楷体" w:cs="Arial"/>
          <w:color w:val="000000"/>
          <w:sz w:val="18"/>
          <w:szCs w:val="18"/>
          <w:lang w:eastAsia="zh-CN"/>
        </w:rPr>
      </w:pPr>
    </w:p>
    <w:tbl>
      <w:tblPr>
        <w:tblW w:w="10206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060"/>
        <w:gridCol w:w="2217"/>
        <w:gridCol w:w="4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0" w:hanging="2070"/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Service Level (服务类型): </w:t>
            </w:r>
            <w:r>
              <w:rPr>
                <w:rFonts w:eastAsia="楷体" w:cs="Arial"/>
                <w:b/>
                <w:sz w:val="18"/>
                <w:szCs w:val="18"/>
                <w:lang w:eastAsia="zh-CN"/>
              </w:rPr>
              <w:t>(上午11：00后接受的申请计半个工作天，下午</w:t>
            </w:r>
            <w:r>
              <w:rPr>
                <w:rFonts w:hint="eastAsia" w:eastAsia="楷体" w:cs="Arial"/>
                <w:b/>
                <w:sz w:val="18"/>
                <w:szCs w:val="18"/>
                <w:lang w:eastAsia="zh-CN"/>
              </w:rPr>
              <w:t>3</w:t>
            </w:r>
            <w:r>
              <w:rPr>
                <w:rFonts w:eastAsia="楷体" w:cs="Arial"/>
                <w:b/>
                <w:sz w:val="18"/>
                <w:szCs w:val="18"/>
                <w:lang w:eastAsia="zh-CN"/>
              </w:rPr>
              <w:t>：00以后接受的申请，由第二天开始计算工作天，星期六、日及节假日不计入工作日内,部分测试项目不提供加急服务。)</w:t>
            </w:r>
          </w:p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 Regular 标准服务        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>Express (40% surcharge) 加快服务 (加收40%的附加费)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0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 Double Express (100% surcharge) 特快服务 (加收100%的附加费)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02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 Emergency Services (150% surcharge) 紧急服务 (加收150%的附加费)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4" w:hRule="atLeast"/>
        </w:trPr>
        <w:tc>
          <w:tcPr>
            <w:tcW w:w="10206" w:type="dxa"/>
            <w:gridSpan w:val="3"/>
            <w:tcBorders>
              <w:top w:val="single" w:color="auto" w:sz="4" w:space="0"/>
              <w:bottom w:val="dotted" w:color="auto" w:sz="2" w:space="0"/>
            </w:tcBorders>
            <w:vAlign w:val="center"/>
          </w:tcPr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t>Samples Return (样品退回):</w:t>
            </w:r>
            <w:r>
              <w:rPr>
                <w:rFonts w:eastAsia="楷体" w:cs="Arial"/>
                <w:b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4" w:hRule="atLeast"/>
        </w:trPr>
        <w:tc>
          <w:tcPr>
            <w:tcW w:w="10206" w:type="dxa"/>
            <w:gridSpan w:val="3"/>
            <w:tcBorders>
              <w:top w:val="dotted" w:color="auto" w:sz="2" w:space="0"/>
              <w:bottom w:val="dotted" w:color="auto" w:sz="2" w:space="0"/>
            </w:tcBorders>
            <w:vAlign w:val="center"/>
          </w:tcPr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Yes 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 xml:space="preserve">退回至 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 Application Company报告抬头公司      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 Others 其他________________ 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4" w:hRule="atLeast"/>
        </w:trPr>
        <w:tc>
          <w:tcPr>
            <w:tcW w:w="10206" w:type="dxa"/>
            <w:gridSpan w:val="3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 xml:space="preserve"> F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reight 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>C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>ollect到付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 w:eastAsia="楷体" w:cs="Arial"/>
                <w:sz w:val="18"/>
                <w:szCs w:val="18"/>
                <w:lang w:val="en-US" w:eastAsia="zh-CN"/>
              </w:rPr>
              <w:t>HANGYUN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 xml:space="preserve">签约快递公司    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 xml:space="preserve"> Applicant Appointed Express Agent 客户指定取件公司，请自行到我司取件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4" w:hRule="atLeast"/>
        </w:trPr>
        <w:tc>
          <w:tcPr>
            <w:tcW w:w="10206" w:type="dxa"/>
            <w:gridSpan w:val="3"/>
            <w:tcBorders>
              <w:top w:val="dott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 No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>(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>不退,</w:t>
            </w:r>
            <w:r>
              <w:rPr>
                <w:rFonts w:hAnsi="宋体" w:cs="Arial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>普通样品保存期为30天，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>液体（如油漆、油墨、胶、膏体）、粉末样品的保存期为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>1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>周,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>逾期销毁)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" w:hRule="exact"/>
        </w:trPr>
        <w:tc>
          <w:tcPr>
            <w:tcW w:w="102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</w:p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</w:p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</w:p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</w:p>
          <w:p>
            <w:pPr>
              <w:rPr>
                <w:rFonts w:eastAsia="楷体" w:cs="Arial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1350" w:hanging="1350"/>
              <w:jc w:val="center"/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t>Report Pick Up (取报告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>方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>式)</w:t>
            </w:r>
          </w:p>
        </w:tc>
        <w:tc>
          <w:tcPr>
            <w:tcW w:w="2217" w:type="dxa"/>
            <w:tcBorders>
              <w:top w:val="single" w:color="auto" w:sz="4" w:space="0"/>
            </w:tcBorders>
            <w:vAlign w:val="center"/>
          </w:tcPr>
          <w:p>
            <w:pPr>
              <w:ind w:left="1350" w:hanging="1350"/>
              <w:jc w:val="center"/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 Self-pick up (自取)</w:t>
            </w:r>
          </w:p>
        </w:tc>
        <w:tc>
          <w:tcPr>
            <w:tcW w:w="49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50" w:hanging="1350"/>
              <w:jc w:val="center"/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 Express快件</w:t>
            </w:r>
          </w:p>
          <w:p>
            <w:pPr>
              <w:ind w:left="1350" w:hanging="1350"/>
              <w:jc w:val="center"/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t>(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>P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>re-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>P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ay预收费用 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 xml:space="preserve"> F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reight 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>C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>ollect到付)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2" w:hRule="atLeast"/>
        </w:trPr>
        <w:tc>
          <w:tcPr>
            <w:tcW w:w="102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060" w:hanging="3060"/>
              <w:rPr>
                <w:rFonts w:eastAsia="楷体" w:cs="Arial"/>
                <w:sz w:val="18"/>
                <w:szCs w:val="18"/>
                <w:lang w:eastAsia="zh-CN"/>
              </w:rPr>
            </w:pP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邮寄报告和发票的地址/收件人/电话 : 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 Application Company报告抬头公司   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 xml:space="preserve"> Others </w:t>
            </w:r>
            <w:r>
              <w:rPr>
                <w:rFonts w:hint="eastAsia" w:eastAsia="楷体" w:cs="Arial"/>
                <w:sz w:val="18"/>
                <w:szCs w:val="18"/>
                <w:lang w:eastAsia="zh-CN"/>
              </w:rPr>
              <w:t>其它</w:t>
            </w:r>
            <w:r>
              <w:rPr>
                <w:rFonts w:eastAsia="楷体" w:cs="Arial"/>
                <w:sz w:val="18"/>
                <w:szCs w:val="18"/>
                <w:lang w:eastAsia="zh-CN"/>
              </w:rPr>
              <w:t>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" w:hRule="exact"/>
        </w:trPr>
        <w:tc>
          <w:tcPr>
            <w:tcW w:w="102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tabs>
                <w:tab w:val="clear" w:pos="4320"/>
                <w:tab w:val="clear" w:pos="8640"/>
              </w:tabs>
              <w:spacing w:line="260" w:lineRule="exact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tbl>
      <w:tblPr>
        <w:tblpPr w:leftFromText="180" w:rightFromText="180" w:vertAnchor="text" w:horzAnchor="page" w:tblpX="975" w:tblpY="127"/>
        <w:tblOverlap w:val="never"/>
        <w:tblW w:w="10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797"/>
        <w:gridCol w:w="5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3" w:hRule="atLeast"/>
        </w:trPr>
        <w:tc>
          <w:tcPr>
            <w:tcW w:w="10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clear" w:pos="4320"/>
                <w:tab w:val="clear" w:pos="8640"/>
              </w:tabs>
              <w:spacing w:line="260" w:lineRule="exact"/>
              <w:rPr>
                <w:rFonts w:eastAsia="宋" w:cs="Arial"/>
                <w:sz w:val="18"/>
                <w:szCs w:val="18"/>
                <w:lang w:eastAsia="zh-CN"/>
              </w:rPr>
            </w:pPr>
            <w:r>
              <w:rPr>
                <w:rFonts w:eastAsia="宋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eastAsia="宋" w:cs="Arial"/>
                <w:sz w:val="18"/>
                <w:szCs w:val="18"/>
                <w:lang w:eastAsia="zh-CN"/>
              </w:rPr>
              <w:t xml:space="preserve"> We do not accept subcontracting of test to qualified subcontractor of </w:t>
            </w:r>
            <w:r>
              <w:rPr>
                <w:rFonts w:hint="eastAsia" w:eastAsia="宋" w:cs="Arial"/>
                <w:sz w:val="18"/>
                <w:szCs w:val="18"/>
                <w:lang w:val="en-US" w:eastAsia="zh-CN"/>
              </w:rPr>
              <w:t>HANGYUN</w:t>
            </w:r>
            <w:r>
              <w:rPr>
                <w:rFonts w:eastAsia="宋" w:cs="Arial"/>
                <w:sz w:val="18"/>
                <w:szCs w:val="18"/>
                <w:lang w:eastAsia="zh-CN"/>
              </w:rPr>
              <w:t xml:space="preserve">. 本公司不接受把样品交予其他具资格的分包公司作检测. </w:t>
            </w:r>
          </w:p>
          <w:p>
            <w:pPr>
              <w:pStyle w:val="7"/>
              <w:tabs>
                <w:tab w:val="clear" w:pos="4320"/>
                <w:tab w:val="clear" w:pos="8640"/>
              </w:tabs>
              <w:spacing w:line="260" w:lineRule="exact"/>
              <w:rPr>
                <w:rFonts w:eastAsia="宋" w:cs="Arial"/>
                <w:sz w:val="18"/>
                <w:szCs w:val="18"/>
                <w:lang w:eastAsia="zh-CN"/>
              </w:rPr>
            </w:pPr>
            <w:r>
              <w:rPr>
                <w:rFonts w:eastAsia="宋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rFonts w:hint="eastAsia" w:eastAsia="宋" w:cs="Arial"/>
                <w:sz w:val="18"/>
                <w:szCs w:val="18"/>
                <w:lang w:eastAsia="zh-CN"/>
              </w:rPr>
              <w:t xml:space="preserve"> Is t</w:t>
            </w:r>
            <w:r>
              <w:rPr>
                <w:rFonts w:eastAsia="宋" w:cs="Arial"/>
                <w:sz w:val="18"/>
                <w:szCs w:val="18"/>
                <w:lang w:eastAsia="zh-CN"/>
              </w:rPr>
              <w:t xml:space="preserve">his application involved in legal proceeding? </w:t>
            </w:r>
            <w:r>
              <w:rPr>
                <w:rFonts w:hint="eastAsia" w:eastAsia="宋" w:cs="Arial"/>
                <w:sz w:val="18"/>
                <w:szCs w:val="18"/>
                <w:lang w:eastAsia="zh-CN"/>
              </w:rPr>
              <w:t>I</w:t>
            </w:r>
            <w:r>
              <w:rPr>
                <w:rFonts w:eastAsia="宋" w:cs="Arial"/>
                <w:sz w:val="18"/>
                <w:szCs w:val="18"/>
                <w:lang w:eastAsia="zh-CN"/>
              </w:rPr>
              <w:t>f yes, p</w:t>
            </w:r>
            <w:r>
              <w:rPr>
                <w:rFonts w:hint="eastAsia" w:eastAsia="宋" w:cs="Arial"/>
                <w:sz w:val="18"/>
                <w:szCs w:val="18"/>
                <w:lang w:eastAsia="zh-CN"/>
              </w:rPr>
              <w:t>l</w:t>
            </w:r>
            <w:r>
              <w:rPr>
                <w:rFonts w:eastAsia="宋" w:cs="Arial"/>
                <w:sz w:val="18"/>
                <w:szCs w:val="18"/>
                <w:lang w:eastAsia="zh-CN"/>
              </w:rPr>
              <w:t>ease specify the case</w:t>
            </w:r>
            <w:r>
              <w:rPr>
                <w:rFonts w:hint="eastAsia" w:eastAsia="宋" w:cs="Arial"/>
                <w:sz w:val="18"/>
                <w:szCs w:val="18"/>
                <w:lang w:eastAsia="zh-CN"/>
              </w:rPr>
              <w:t xml:space="preserve">.  </w:t>
            </w:r>
            <w:r>
              <w:rPr>
                <w:rFonts w:eastAsia="宋" w:cs="Arial"/>
                <w:sz w:val="18"/>
                <w:szCs w:val="18"/>
                <w:lang w:eastAsia="zh-CN"/>
              </w:rPr>
              <w:t xml:space="preserve">以上申请是否涉及法律纠纷，如果有，请说明:    </w:t>
            </w:r>
          </w:p>
          <w:p>
            <w:pPr>
              <w:pStyle w:val="7"/>
              <w:ind w:right="-47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eastAsia="宋" w:cs="Arial"/>
                <w:sz w:val="18"/>
                <w:szCs w:val="18"/>
                <w:lang w:eastAsia="zh-CN"/>
              </w:rPr>
              <w:sym w:font="Marlett" w:char="F031"/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宋" w:cs="Arial"/>
                <w:sz w:val="18"/>
                <w:szCs w:val="18"/>
                <w:lang w:eastAsia="zh-CN"/>
              </w:rPr>
              <w:t>The order is accepted and the report is issued by the Company subject to its General Conditions of Service.</w:t>
            </w:r>
          </w:p>
          <w:p>
            <w:pPr>
              <w:pStyle w:val="7"/>
              <w:tabs>
                <w:tab w:val="clear" w:pos="4320"/>
                <w:tab w:val="clear" w:pos="8640"/>
              </w:tabs>
              <w:spacing w:line="260" w:lineRule="exact"/>
              <w:rPr>
                <w:rFonts w:eastAsia="宋" w:cs="Arial"/>
                <w:sz w:val="18"/>
                <w:szCs w:val="18"/>
                <w:lang w:eastAsia="zh-CN"/>
              </w:rPr>
            </w:pPr>
            <w:r>
              <w:rPr>
                <w:rFonts w:hint="eastAsia" w:eastAsia="宋" w:cs="Arial"/>
                <w:sz w:val="18"/>
                <w:szCs w:val="18"/>
                <w:lang w:eastAsia="zh-CN"/>
              </w:rPr>
              <w:t>本公司测试申请和测试报告签发均依据本公司的“检验和测试服务通用条款”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4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-104" w:rightChars="-52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Authorized signature &amp; chop 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-104" w:rightChars="-52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>(申请公司签名及印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章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 xml:space="preserve">)__________ 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>Date (日期): ______________</w:t>
            </w:r>
          </w:p>
        </w:tc>
        <w:tc>
          <w:tcPr>
            <w:tcW w:w="5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>以下信息由</w:t>
            </w:r>
            <w:r>
              <w:rPr>
                <w:rFonts w:hint="eastAsia" w:eastAsia="楷体" w:cs="Arial"/>
                <w:sz w:val="21"/>
                <w:szCs w:val="21"/>
                <w:lang w:val="en-US" w:eastAsia="zh-CN"/>
              </w:rPr>
              <w:t>HANGYUN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人员填写: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>Admin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签名:________________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>Recd Date:______________  Est Deadline:____________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eastAsia="楷体" w:cs="Arial"/>
                <w:sz w:val="21"/>
                <w:szCs w:val="21"/>
                <w:lang w:eastAsia="zh-CN"/>
              </w:rPr>
            </w:pPr>
            <w:r>
              <w:rPr>
                <w:rFonts w:eastAsia="楷体" w:cs="Arial"/>
                <w:sz w:val="21"/>
                <w:szCs w:val="21"/>
                <w:lang w:eastAsia="zh-CN"/>
              </w:rPr>
              <w:t>Sample</w:t>
            </w:r>
            <w:r>
              <w:rPr>
                <w:rFonts w:hint="eastAsia" w:eastAsia="楷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楷体" w:cs="Arial"/>
                <w:sz w:val="21"/>
                <w:szCs w:val="21"/>
                <w:lang w:eastAsia="zh-CN"/>
              </w:rPr>
              <w:t>Amount :__________Carton(s)________Piece(s)</w:t>
            </w:r>
          </w:p>
        </w:tc>
      </w:tr>
    </w:tbl>
    <w:p>
      <w:pPr>
        <w:spacing w:beforeLines="50"/>
        <w:rPr>
          <w:lang w:val="en-US" w:eastAsia="zh-CN"/>
        </w:rPr>
      </w:pPr>
    </w:p>
    <w:sectPr>
      <w:headerReference r:id="rId4" w:type="default"/>
      <w:footerReference r:id="rId5" w:type="default"/>
      <w:pgSz w:w="11907" w:h="16840"/>
      <w:pgMar w:top="130" w:right="747" w:bottom="270" w:left="1021" w:header="142" w:footer="314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'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lang w:eastAsia="zh-CN"/>
      </w:rPr>
    </w:pPr>
    <w:r>
      <w:rPr>
        <w:rFonts w:hint="eastAsia"/>
        <w:lang w:val="en-US" w:eastAsia="zh-CN"/>
      </w:rPr>
      <w:t>联系人：戴先生     地址：</w:t>
    </w:r>
    <w:r>
      <w:rPr>
        <w:rFonts w:hint="eastAsia" w:ascii="Arial" w:hAnsi="Arial"/>
        <w:lang w:val="en-US" w:eastAsia="zh-CN"/>
      </w:rPr>
      <w:t>广州市天河区珠村珠吉街东横三路6号</w:t>
    </w:r>
    <w:r>
      <w:rPr>
        <w:rFonts w:hint="eastAsia"/>
        <w:lang w:val="en-US" w:eastAsia="zh-CN"/>
      </w:rPr>
      <w:t xml:space="preserve">      联系方式：18924180957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1640"/>
      </w:tabs>
      <w:ind w:right="-90"/>
      <w:rPr>
        <w:lang w:eastAsia="zh-CN"/>
      </w:rPr>
    </w:pPr>
    <w:r>
      <w:rPr>
        <w:rFonts w:hint="eastAsia"/>
        <w:lang w:eastAsia="zh-CN"/>
      </w:rPr>
      <w:tab/>
    </w:r>
    <w:r>
      <w:rPr>
        <w:rFonts w:ascii="Arial" w:hAnsi="Arial" w:eastAsia="宋体" w:cs="Times New Roman"/>
        <w:lang w:val="en-US" w:eastAsia="zh-CN" w:bidi="ar-SA"/>
      </w:rPr>
      <w:pict>
        <v:shape id="图片 3" o:spid="_x0000_s1025" type="#_x0000_t75" style="position:absolute;left:0;margin-left:0.05pt;margin-top:0.05pt;height:44.75pt;width:56.05pt;rotation:0f;z-index:251658240;" o:ole="f" fillcolor="#FFFFFF" filled="f" o:preferrelative="t" stroked="f" coordorigin="0,0" coordsize="21600,21600">
          <v:fill on="f" color2="#FFFFFF" focus="0%"/>
          <v:imagedata gain="65536f" blacklevel="0f" gamma="0" o:title="logo 原版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doNotLeaveBackslashAlone/>
    <w:ulTrailSpace/>
    <w:splitPgBreakAndParaMark/>
    <w:doNotExpandShiftReturn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rPr>
      <w:rFonts w:ascii="Arial" w:hAnsi="Arial" w:eastAsia="宋体" w:cs="Times New Roman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rFonts w:eastAsia="'宋体"/>
      <w:lang w:eastAsia="zh-CN"/>
    </w:rPr>
  </w:style>
  <w:style w:type="paragraph" w:styleId="3">
    <w:name w:val="heading 2"/>
    <w:basedOn w:val="1"/>
    <w:next w:val="1"/>
    <w:uiPriority w:val="0"/>
    <w:pPr>
      <w:keepNext/>
      <w:pBdr>
        <w:top w:val="single" w:color="auto" w:sz="4" w:space="1"/>
        <w:left w:val="single" w:color="auto" w:sz="4" w:space="4"/>
        <w:right w:val="single" w:color="auto" w:sz="4" w:space="4"/>
      </w:pBdr>
      <w:outlineLvl w:val="1"/>
    </w:pPr>
    <w:rPr>
      <w:rFonts w:eastAsia="'宋体"/>
      <w:b/>
      <w:lang w:eastAsia="zh-CN"/>
    </w:rPr>
  </w:style>
  <w:style w:type="paragraph" w:styleId="4">
    <w:name w:val="heading 3"/>
    <w:basedOn w:val="1"/>
    <w:next w:val="1"/>
    <w:uiPriority w:val="0"/>
    <w:pPr>
      <w:keepNext/>
      <w:outlineLvl w:val="2"/>
    </w:pPr>
    <w:rPr>
      <w:rFonts w:eastAsia="'宋体"/>
      <w:b/>
      <w:lang w:eastAsia="zh-CN"/>
    </w:rPr>
  </w:style>
  <w:style w:type="character" w:default="1" w:styleId="10">
    <w:name w:val="Default Paragraph Font"/>
    <w:uiPriority w:val="0"/>
  </w:style>
  <w:style w:type="paragraph" w:styleId="5">
    <w:name w:val="caption"/>
    <w:basedOn w:val="1"/>
    <w:next w:val="1"/>
    <w:uiPriority w:val="0"/>
    <w:pPr>
      <w:jc w:val="center"/>
    </w:pPr>
    <w:rPr>
      <w:rFonts w:eastAsia="'宋体"/>
      <w:b/>
      <w:sz w:val="24"/>
      <w:lang w:eastAsia="zh-CN"/>
    </w:rPr>
  </w:style>
  <w:style w:type="paragraph" w:styleId="6">
    <w:name w:val="Body Text"/>
    <w:basedOn w:val="1"/>
    <w:uiPriority w:val="0"/>
    <w:rPr>
      <w:rFonts w:eastAsia="'宋体"/>
      <w:b/>
      <w:lang w:eastAsia="zh-CN"/>
    </w:rPr>
  </w:style>
  <w:style w:type="paragraph" w:styleId="7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8">
    <w:name w:val="header"/>
    <w:basedOn w:val="1"/>
    <w:uiPriority w:val="0"/>
    <w:pPr>
      <w:tabs>
        <w:tab w:val="center" w:pos="4320"/>
        <w:tab w:val="right" w:pos="8640"/>
      </w:tabs>
    </w:pPr>
  </w:style>
  <w:style w:type="paragraph" w:styleId="9">
    <w:name w:val="Title"/>
    <w:basedOn w:val="1"/>
    <w:uiPriority w:val="0"/>
    <w:pPr>
      <w:spacing w:after="20"/>
      <w:jc w:val="center"/>
    </w:pPr>
    <w:rPr>
      <w:sz w:val="24"/>
    </w:r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paragraph" w:customStyle="1" w:styleId="12">
    <w:name w:val="批注框文本 Char Char"/>
    <w:basedOn w:val="1"/>
    <w:uiPriority w:val="0"/>
    <w:rPr>
      <w:sz w:val="16"/>
      <w:szCs w:val="16"/>
    </w:rPr>
  </w:style>
  <w:style w:type="paragraph" w:customStyle="1" w:styleId="13">
    <w:name w:val="Char"/>
    <w:basedOn w:val="1"/>
    <w:uiPriority w:val="0"/>
    <w:pPr>
      <w:spacing w:after="160" w:line="240" w:lineRule="exact"/>
    </w:pPr>
    <w:rPr>
      <w:rFonts w:ascii="Verdana" w:hAnsi="Verdana" w:eastAsia="PMingLiU"/>
      <w:lang w:eastAsia="zh-CN"/>
    </w:rPr>
  </w:style>
  <w:style w:type="character" w:customStyle="1" w:styleId="14">
    <w:name w:val="EmailStyle201"/>
    <w:aliases w:val="EmailStyle201"/>
    <w:basedOn w:val="10"/>
    <w:uiPriority w:val="0"/>
    <w:rPr>
      <w:rFonts w:ascii="Comic Sans MS" w:hAnsi="Comic Sans MS"/>
      <w:color w:val="0000FF"/>
      <w:sz w:val="20"/>
      <w:szCs w:val="20"/>
      <w:u w:val="none"/>
    </w:rPr>
  </w:style>
  <w:style w:type="character" w:customStyle="1" w:styleId="15">
    <w:name w:val="caption1"/>
    <w:basedOn w:val="10"/>
    <w:uiPriority w:val="0"/>
    <w:rPr>
      <w:rFonts w:hint="default" w:ascii="Arial" w:hAnsi="Arial" w:cs="Arial"/>
      <w:color w:val="5D7E9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 CSTC-GZ</Company>
  <Pages>2</Pages>
  <Words>344</Words>
  <Characters>1964</Characters>
  <Lines>16</Lines>
  <Paragraphs>4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2012-04-03T06:22:00Z</dcterms:created>
  <dc:creator>hardgoods</dc:creator>
  <cp:lastModifiedBy>Administrator</cp:lastModifiedBy>
  <cp:lastPrinted>2009-04-30T10:36:00Z</cp:lastPrinted>
  <dcterms:modified xsi:type="dcterms:W3CDTF">2014-09-15T02:38:23Z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